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55" w:rsidRPr="00BD4F55" w:rsidRDefault="00BD4F55" w:rsidP="00BD4F5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BD4F55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Имеет ли право педагогический работник с высшей квалификационной категорией по должности "учитель", срок которой истекает, подать заявление на аттестацию с целью установления высшей квалификационной категории по должности "преподаватель"?</w:t>
      </w:r>
    </w:p>
    <w:p w:rsidR="00BD4F55" w:rsidRPr="00BD4F55" w:rsidRDefault="00BD4F55" w:rsidP="00BD4F55">
      <w:pPr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r w:rsidRPr="00BD4F55">
        <w:rPr>
          <w:rFonts w:ascii="Arial" w:eastAsia="Times New Roman" w:hAnsi="Arial" w:cs="Arial"/>
          <w:color w:val="808080"/>
          <w:sz w:val="24"/>
          <w:szCs w:val="24"/>
          <w:lang w:eastAsia="ru-RU"/>
        </w:rPr>
        <w:t>27.09.21</w:t>
      </w:r>
    </w:p>
    <w:p w:rsidR="00BD4F55" w:rsidRPr="00BD4F55" w:rsidRDefault="00BD4F55" w:rsidP="00BD4F55">
      <w:pPr>
        <w:spacing w:line="240" w:lineRule="auto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BD4F55">
        <w:rPr>
          <w:rFonts w:ascii="Arial" w:eastAsia="Times New Roman" w:hAnsi="Arial" w:cs="Arial"/>
          <w:i/>
          <w:iCs/>
          <w:color w:val="515151"/>
          <w:sz w:val="21"/>
          <w:szCs w:val="21"/>
          <w:lang w:eastAsia="ru-RU"/>
        </w:rPr>
        <w:t>Московский приборостроительный техникум им. Г.В. Плеханова</w:t>
      </w:r>
    </w:p>
    <w:p w:rsidR="00BD4F55" w:rsidRPr="00BD4F55" w:rsidRDefault="00BD4F55" w:rsidP="00BD4F5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4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Должности учитель и преподаватель являются разными должностями педагогических работников согласно номенклатуре, утвержденной </w:t>
      </w:r>
      <w:hyperlink r:id="rId4" w:tgtFrame="_blank" w:history="1">
        <w:r w:rsidRPr="00BD4F55">
          <w:rPr>
            <w:rFonts w:ascii="Arial" w:eastAsia="Times New Roman" w:hAnsi="Arial" w:cs="Arial"/>
            <w:color w:val="1453BA"/>
            <w:sz w:val="21"/>
            <w:szCs w:val="21"/>
            <w:u w:val="single"/>
            <w:lang w:eastAsia="ru-RU"/>
          </w:rPr>
          <w:t>постановлением Правительства РФ от 08.08.2013 г. № 678</w:t>
        </w:r>
      </w:hyperlink>
      <w:r w:rsidRPr="00BD4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поэтому в соответствии с </w:t>
      </w:r>
      <w:hyperlink r:id="rId5" w:tgtFrame="_blank" w:history="1">
        <w:r w:rsidRPr="00BD4F55">
          <w:rPr>
            <w:rFonts w:ascii="Arial" w:eastAsia="Times New Roman" w:hAnsi="Arial" w:cs="Arial"/>
            <w:color w:val="1453BA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BD4F55">
          <w:rPr>
            <w:rFonts w:ascii="Arial" w:eastAsia="Times New Roman" w:hAnsi="Arial" w:cs="Arial"/>
            <w:color w:val="1453BA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BD4F55">
          <w:rPr>
            <w:rFonts w:ascii="Arial" w:eastAsia="Times New Roman" w:hAnsi="Arial" w:cs="Arial"/>
            <w:color w:val="1453BA"/>
            <w:sz w:val="21"/>
            <w:szCs w:val="21"/>
            <w:u w:val="single"/>
            <w:lang w:eastAsia="ru-RU"/>
          </w:rPr>
          <w:t xml:space="preserve"> России от 07.04.2014 г. № 276</w:t>
        </w:r>
      </w:hyperlink>
      <w:r w:rsidRPr="00BD4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"Об утверждении Порядка проведения аттестации педагогических работников организаций, осуществляющих образовательную деятельность" (далее – Порядок аттестации) подлежат аттестации с целью присвоения квалификационной категории раздельно по должностям учитель и преподаватель (пункт 1 Порядка аттестации).</w:t>
      </w:r>
    </w:p>
    <w:p w:rsidR="00BD4F55" w:rsidRPr="00BD4F55" w:rsidRDefault="00BD4F55" w:rsidP="00BD4F5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4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лицо впервые аттестуется по должности преподаватель, значит, согласно пункту 30 Порядка аттестации оно вправе претендовать на присвоение высшей квалификационной категории, проработав не менее 2 лет после установления первой квалификационной категории по указанной должности.</w:t>
      </w:r>
    </w:p>
    <w:p w:rsidR="00BD4F55" w:rsidRPr="00BD4F55" w:rsidRDefault="00BD4F55" w:rsidP="00BD4F5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4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 квалификационной категории по должности учителя у лица, аттестуемого по должности преподавателя, в соответствии с Порядком аттестации не учитывается.</w:t>
      </w:r>
    </w:p>
    <w:p w:rsidR="00BD4F55" w:rsidRPr="00BD4F55" w:rsidRDefault="00BD4F55" w:rsidP="00BD4F5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4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Таким образом, педагогический работник с высшей квалификационной категорией по должности учитель, срок которой истекает, не вправе </w:t>
      </w:r>
      <w:proofErr w:type="spellStart"/>
      <w:r w:rsidRPr="00BD4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подвать</w:t>
      </w:r>
      <w:proofErr w:type="spellEnd"/>
      <w:r w:rsidRPr="00BD4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заявление на аттестацию с целью установления высшей квалификационной категории по должности преподаватель.</w:t>
      </w:r>
    </w:p>
    <w:p w:rsidR="00BD4F55" w:rsidRPr="00BD4F55" w:rsidRDefault="00BD4F55" w:rsidP="00BD4F5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4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 с оплатой труда преподавателя, ранее работавшего учителем, срок действия высшей квалификационной категории для которого не истек, решается в соответствии с коллективным договором и иными локальными нормативными актами образовательной организации (</w:t>
      </w:r>
      <w:hyperlink r:id="rId6" w:tgtFrame="_blank" w:history="1">
        <w:r w:rsidRPr="00BD4F55">
          <w:rPr>
            <w:rFonts w:ascii="Arial" w:eastAsia="Times New Roman" w:hAnsi="Arial" w:cs="Arial"/>
            <w:color w:val="1453BA"/>
            <w:sz w:val="21"/>
            <w:szCs w:val="21"/>
            <w:u w:val="single"/>
            <w:lang w:eastAsia="ru-RU"/>
          </w:rPr>
          <w:t>Отраслевое соглашение</w:t>
        </w:r>
      </w:hyperlink>
      <w:r w:rsidRPr="00BD4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по организациям, находящимся в ведении Министерства просвещения Российской Федерации, на 2021 - 2023 годы (утв. </w:t>
      </w:r>
      <w:proofErr w:type="spellStart"/>
      <w:r w:rsidRPr="00BD4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Минпросвещения</w:t>
      </w:r>
      <w:proofErr w:type="spellEnd"/>
      <w:r w:rsidRPr="00BD4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России, Профсоюзом работников народного образования и науки РФ 29.12.2020)).</w:t>
      </w:r>
    </w:p>
    <w:p w:rsidR="00BD4F55" w:rsidRPr="00BD4F55" w:rsidRDefault="00BD4F55" w:rsidP="00BD4F55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4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 этот вопрос иного характера, с требованиями к процедуре аттестации он не связан.</w:t>
      </w:r>
    </w:p>
    <w:p w:rsidR="00BE035B" w:rsidRDefault="00BE035B">
      <w:bookmarkStart w:id="0" w:name="_GoBack"/>
      <w:bookmarkEnd w:id="0"/>
    </w:p>
    <w:sectPr w:rsidR="00BE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CE"/>
    <w:rsid w:val="00095FCE"/>
    <w:rsid w:val="00BD4F55"/>
    <w:rsid w:val="00B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93F0E-E6A4-4583-A366-3E7E36C8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4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9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915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16446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rmio.ru/files/directory/documents/2021/09/Otraslevoe_soglashenie_profs_min.pdf" TargetMode="External"/><Relationship Id="rId5" Type="http://schemas.openxmlformats.org/officeDocument/2006/relationships/hyperlink" Target="https://www.informio.ru/files/directory/documents/2021/03/Pr_Minobr_276_Attestac.pdf" TargetMode="External"/><Relationship Id="rId4" Type="http://schemas.openxmlformats.org/officeDocument/2006/relationships/hyperlink" Target="http://files.informio.ru/sub/wuz/files/documents/archive/Postanovlenie%2067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2021-09-28T06:53:00Z</dcterms:created>
  <dcterms:modified xsi:type="dcterms:W3CDTF">2021-09-28T06:53:00Z</dcterms:modified>
</cp:coreProperties>
</file>